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758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5B56EE" w:rsidRPr="007E186E" w:rsidTr="006E14DB">
        <w:tc>
          <w:tcPr>
            <w:tcW w:w="4106" w:type="dxa"/>
          </w:tcPr>
          <w:p w:rsidR="005B56EE" w:rsidRPr="007E186E" w:rsidRDefault="00F12B23" w:rsidP="002D61F0">
            <w:pPr>
              <w:pStyle w:val="Nzev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Jméno</w:t>
            </w:r>
          </w:p>
        </w:tc>
        <w:tc>
          <w:tcPr>
            <w:tcW w:w="4820" w:type="dxa"/>
          </w:tcPr>
          <w:p w:rsidR="005B56EE" w:rsidRPr="007E186E" w:rsidRDefault="005B56EE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2B23" w:rsidRPr="007E186E" w:rsidTr="006E14DB">
        <w:tc>
          <w:tcPr>
            <w:tcW w:w="4106" w:type="dxa"/>
          </w:tcPr>
          <w:p w:rsidR="00F12B23" w:rsidRPr="007E186E" w:rsidRDefault="00F12B23" w:rsidP="002D61F0">
            <w:pPr>
              <w:pStyle w:val="Nzev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Příjmení</w:t>
            </w:r>
          </w:p>
        </w:tc>
        <w:tc>
          <w:tcPr>
            <w:tcW w:w="4820" w:type="dxa"/>
          </w:tcPr>
          <w:p w:rsidR="00F12B23" w:rsidRDefault="00F12B23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6EE" w:rsidRPr="007E186E" w:rsidTr="006E14DB">
        <w:tc>
          <w:tcPr>
            <w:tcW w:w="4106" w:type="dxa"/>
          </w:tcPr>
          <w:p w:rsidR="005B56EE" w:rsidRPr="007E186E" w:rsidRDefault="005B56EE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Rodné číslo</w:t>
            </w:r>
          </w:p>
        </w:tc>
        <w:tc>
          <w:tcPr>
            <w:tcW w:w="4820" w:type="dxa"/>
          </w:tcPr>
          <w:p w:rsidR="005B56EE" w:rsidRPr="007E186E" w:rsidRDefault="005B56EE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6EE" w:rsidRPr="007E186E" w:rsidTr="006E14DB">
        <w:tc>
          <w:tcPr>
            <w:tcW w:w="4106" w:type="dxa"/>
          </w:tcPr>
          <w:p w:rsidR="005B56EE" w:rsidRPr="007E186E" w:rsidRDefault="005B56EE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Bydliště</w:t>
            </w:r>
          </w:p>
        </w:tc>
        <w:tc>
          <w:tcPr>
            <w:tcW w:w="4820" w:type="dxa"/>
          </w:tcPr>
          <w:p w:rsidR="005B56EE" w:rsidRPr="007E186E" w:rsidRDefault="005B56EE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6EE" w:rsidRPr="007E186E" w:rsidTr="006E14DB">
        <w:tc>
          <w:tcPr>
            <w:tcW w:w="4106" w:type="dxa"/>
          </w:tcPr>
          <w:p w:rsidR="005B56EE" w:rsidRPr="007E186E" w:rsidRDefault="005B56EE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Telefon</w:t>
            </w:r>
          </w:p>
        </w:tc>
        <w:tc>
          <w:tcPr>
            <w:tcW w:w="4820" w:type="dxa"/>
          </w:tcPr>
          <w:p w:rsidR="005B56EE" w:rsidRPr="007E186E" w:rsidRDefault="005B56EE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6EE" w:rsidRPr="007E186E" w:rsidTr="006E14DB">
        <w:tc>
          <w:tcPr>
            <w:tcW w:w="4106" w:type="dxa"/>
          </w:tcPr>
          <w:p w:rsidR="005B56EE" w:rsidRPr="007E186E" w:rsidRDefault="005B56EE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Pojišťovna</w:t>
            </w:r>
          </w:p>
        </w:tc>
        <w:tc>
          <w:tcPr>
            <w:tcW w:w="4820" w:type="dxa"/>
          </w:tcPr>
          <w:p w:rsidR="005B56EE" w:rsidRPr="007E186E" w:rsidRDefault="005B56EE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6EE" w:rsidRPr="007E186E" w:rsidTr="006E14DB">
        <w:tc>
          <w:tcPr>
            <w:tcW w:w="4106" w:type="dxa"/>
          </w:tcPr>
          <w:p w:rsidR="005B56EE" w:rsidRPr="007E186E" w:rsidRDefault="005B56EE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Diagnóza</w:t>
            </w:r>
          </w:p>
        </w:tc>
        <w:tc>
          <w:tcPr>
            <w:tcW w:w="4820" w:type="dxa"/>
          </w:tcPr>
          <w:p w:rsidR="005B56EE" w:rsidRPr="007E186E" w:rsidRDefault="005B56EE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56EE" w:rsidRPr="007E186E" w:rsidTr="006E14DB">
        <w:tc>
          <w:tcPr>
            <w:tcW w:w="4106" w:type="dxa"/>
          </w:tcPr>
          <w:p w:rsidR="005B56EE" w:rsidRPr="007E186E" w:rsidRDefault="005B56EE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Váha</w:t>
            </w:r>
            <w:r w:rsidR="002C11F1" w:rsidRPr="007E186E">
              <w:rPr>
                <w:rFonts w:ascii="Calibri" w:hAnsi="Calibri" w:cs="Calibri"/>
                <w:sz w:val="24"/>
                <w:szCs w:val="24"/>
              </w:rPr>
              <w:t>, výška</w:t>
            </w:r>
          </w:p>
        </w:tc>
        <w:tc>
          <w:tcPr>
            <w:tcW w:w="4820" w:type="dxa"/>
          </w:tcPr>
          <w:p w:rsidR="005B56EE" w:rsidRPr="007E186E" w:rsidRDefault="00FF6BDB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B4D67">
              <w:rPr>
                <w:rFonts w:ascii="Calibri" w:hAnsi="Calibri" w:cs="Calibri"/>
                <w:sz w:val="24"/>
                <w:szCs w:val="24"/>
              </w:rPr>
              <w:t xml:space="preserve">                            </w:t>
            </w:r>
            <w:r w:rsidR="00F12B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F12B23">
              <w:rPr>
                <w:rFonts w:ascii="Calibri" w:hAnsi="Calibri" w:cs="Calibri"/>
                <w:sz w:val="24"/>
                <w:szCs w:val="24"/>
              </w:rPr>
              <w:t xml:space="preserve">kg              </w:t>
            </w:r>
            <w:r w:rsidR="00DB4D67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F12B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B4D67">
              <w:rPr>
                <w:rFonts w:ascii="Calibri" w:hAnsi="Calibri" w:cs="Calibri"/>
                <w:sz w:val="24"/>
                <w:szCs w:val="24"/>
              </w:rPr>
              <w:t>c</w:t>
            </w:r>
            <w:r w:rsidR="00F12B23">
              <w:rPr>
                <w:rFonts w:ascii="Calibri" w:hAnsi="Calibri" w:cs="Calibri"/>
                <w:sz w:val="24"/>
                <w:szCs w:val="24"/>
              </w:rPr>
              <w:t>m</w:t>
            </w:r>
            <w:proofErr w:type="gramEnd"/>
          </w:p>
        </w:tc>
      </w:tr>
      <w:tr w:rsidR="005B56EE" w:rsidRPr="007E186E" w:rsidTr="006E14DB">
        <w:tc>
          <w:tcPr>
            <w:tcW w:w="4106" w:type="dxa"/>
          </w:tcPr>
          <w:p w:rsidR="005B56EE" w:rsidRPr="007E186E" w:rsidRDefault="002C11F1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 xml:space="preserve">Diabetes </w:t>
            </w:r>
          </w:p>
        </w:tc>
        <w:tc>
          <w:tcPr>
            <w:tcW w:w="4820" w:type="dxa"/>
          </w:tcPr>
          <w:p w:rsidR="005B56EE" w:rsidRPr="007E186E" w:rsidRDefault="007C69B7" w:rsidP="002D61F0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55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2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12B23">
              <w:rPr>
                <w:rFonts w:ascii="Calibri" w:hAnsi="Calibri" w:cs="Calibri"/>
                <w:sz w:val="24"/>
                <w:szCs w:val="24"/>
              </w:rPr>
              <w:t xml:space="preserve"> ano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201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2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12B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11F1" w:rsidRPr="007E186E">
              <w:rPr>
                <w:rFonts w:ascii="Calibri" w:hAnsi="Calibri" w:cs="Calibri"/>
                <w:sz w:val="24"/>
                <w:szCs w:val="24"/>
              </w:rPr>
              <w:t>ne</w:t>
            </w:r>
          </w:p>
        </w:tc>
      </w:tr>
      <w:tr w:rsidR="002C11F1" w:rsidRPr="007E186E" w:rsidTr="006E14DB">
        <w:tc>
          <w:tcPr>
            <w:tcW w:w="4106" w:type="dxa"/>
          </w:tcPr>
          <w:p w:rsidR="002C11F1" w:rsidRPr="007E186E" w:rsidRDefault="002C11F1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Zaslání snímků pacienta do PACSu NNH</w:t>
            </w:r>
          </w:p>
        </w:tc>
        <w:tc>
          <w:tcPr>
            <w:tcW w:w="4820" w:type="dxa"/>
          </w:tcPr>
          <w:p w:rsidR="002C11F1" w:rsidRPr="007E186E" w:rsidRDefault="007C69B7" w:rsidP="002D61F0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9786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2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12B23">
              <w:rPr>
                <w:rFonts w:ascii="Calibri" w:hAnsi="Calibri" w:cs="Calibri"/>
                <w:sz w:val="24"/>
                <w:szCs w:val="24"/>
              </w:rPr>
              <w:t xml:space="preserve"> ano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370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B2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12B2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11F1" w:rsidRPr="007E186E">
              <w:rPr>
                <w:rFonts w:ascii="Calibri" w:hAnsi="Calibri" w:cs="Calibri"/>
                <w:sz w:val="24"/>
                <w:szCs w:val="24"/>
              </w:rPr>
              <w:t>ne</w:t>
            </w:r>
          </w:p>
        </w:tc>
      </w:tr>
      <w:tr w:rsidR="002C11F1" w:rsidRPr="007E186E" w:rsidTr="006E14DB">
        <w:tc>
          <w:tcPr>
            <w:tcW w:w="4106" w:type="dxa"/>
          </w:tcPr>
          <w:p w:rsidR="002C11F1" w:rsidRPr="007E186E" w:rsidRDefault="00F12B23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Karnofsky performance score (KPF)</w:t>
            </w:r>
          </w:p>
        </w:tc>
        <w:tc>
          <w:tcPr>
            <w:tcW w:w="4820" w:type="dxa"/>
          </w:tcPr>
          <w:p w:rsidR="002C11F1" w:rsidRPr="007E186E" w:rsidRDefault="002C11F1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11F1" w:rsidRPr="007E186E" w:rsidTr="006E14DB">
        <w:tc>
          <w:tcPr>
            <w:tcW w:w="4106" w:type="dxa"/>
          </w:tcPr>
          <w:p w:rsidR="002C11F1" w:rsidRPr="007E186E" w:rsidRDefault="002C11F1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Byl již pacient léčen zářením + dávka</w:t>
            </w:r>
          </w:p>
        </w:tc>
        <w:tc>
          <w:tcPr>
            <w:tcW w:w="4820" w:type="dxa"/>
          </w:tcPr>
          <w:p w:rsidR="002C11F1" w:rsidRPr="007E186E" w:rsidRDefault="00F12B23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468977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ano               dávka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B4D67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proofErr w:type="spellStart"/>
            <w:r w:rsidR="00DB4D67">
              <w:rPr>
                <w:rFonts w:ascii="Calibri" w:hAnsi="Calibri" w:cs="Calibri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proofErr w:type="spellEnd"/>
          </w:p>
        </w:tc>
      </w:tr>
      <w:tr w:rsidR="002C11F1" w:rsidRPr="007E186E" w:rsidTr="006E14DB">
        <w:tc>
          <w:tcPr>
            <w:tcW w:w="4106" w:type="dxa"/>
          </w:tcPr>
          <w:p w:rsidR="002C11F1" w:rsidRPr="007E186E" w:rsidRDefault="002C11F1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Hospitalizovaný pacient – kontakt na příslušné nemocniční oddělení</w:t>
            </w:r>
          </w:p>
        </w:tc>
        <w:tc>
          <w:tcPr>
            <w:tcW w:w="4820" w:type="dxa"/>
          </w:tcPr>
          <w:p w:rsidR="002C11F1" w:rsidRPr="007E186E" w:rsidRDefault="002C11F1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11F1" w:rsidRPr="007E186E" w:rsidTr="006E14DB">
        <w:tc>
          <w:tcPr>
            <w:tcW w:w="4106" w:type="dxa"/>
          </w:tcPr>
          <w:p w:rsidR="002C11F1" w:rsidRPr="007E186E" w:rsidRDefault="002C11F1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Telefon na indikujícího lékaře</w:t>
            </w:r>
          </w:p>
        </w:tc>
        <w:tc>
          <w:tcPr>
            <w:tcW w:w="4820" w:type="dxa"/>
          </w:tcPr>
          <w:p w:rsidR="002C11F1" w:rsidRPr="007E186E" w:rsidRDefault="002C11F1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E09" w:rsidRPr="007E186E" w:rsidTr="006E14DB">
        <w:tc>
          <w:tcPr>
            <w:tcW w:w="4106" w:type="dxa"/>
          </w:tcPr>
          <w:p w:rsidR="00400E09" w:rsidRPr="007E186E" w:rsidRDefault="00400E09" w:rsidP="002D61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E186E">
              <w:rPr>
                <w:rFonts w:ascii="Calibri" w:hAnsi="Calibri" w:cs="Calibri"/>
                <w:sz w:val="24"/>
                <w:szCs w:val="24"/>
              </w:rPr>
              <w:t>Výsledek histologického vyšetření, (pokud byl pacient operován)</w:t>
            </w:r>
          </w:p>
        </w:tc>
        <w:tc>
          <w:tcPr>
            <w:tcW w:w="4820" w:type="dxa"/>
          </w:tcPr>
          <w:p w:rsidR="00400E09" w:rsidRPr="007E186E" w:rsidRDefault="00400E09" w:rsidP="00DB4D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C11F1" w:rsidRPr="006E14DB" w:rsidRDefault="00985730" w:rsidP="00985730">
      <w:pPr>
        <w:jc w:val="center"/>
        <w:rPr>
          <w:rFonts w:ascii="Calibri" w:hAnsi="Calibri" w:cs="Calibri"/>
          <w:b/>
          <w:sz w:val="36"/>
          <w:szCs w:val="36"/>
        </w:rPr>
      </w:pPr>
      <w:r w:rsidRPr="006E14DB">
        <w:rPr>
          <w:rFonts w:ascii="Calibri" w:hAnsi="Calibri" w:cs="Calibri"/>
          <w:b/>
          <w:sz w:val="36"/>
          <w:szCs w:val="36"/>
        </w:rPr>
        <w:t>I</w:t>
      </w:r>
      <w:r w:rsidR="005B56EE" w:rsidRPr="006E14DB">
        <w:rPr>
          <w:rFonts w:ascii="Calibri" w:hAnsi="Calibri" w:cs="Calibri"/>
          <w:b/>
          <w:sz w:val="36"/>
          <w:szCs w:val="36"/>
        </w:rPr>
        <w:t>ndikac</w:t>
      </w:r>
      <w:r w:rsidRPr="006E14DB">
        <w:rPr>
          <w:rFonts w:ascii="Calibri" w:hAnsi="Calibri" w:cs="Calibri"/>
          <w:b/>
          <w:sz w:val="36"/>
          <w:szCs w:val="36"/>
        </w:rPr>
        <w:t>e</w:t>
      </w:r>
      <w:r w:rsidR="005B56EE" w:rsidRPr="006E14DB">
        <w:rPr>
          <w:rFonts w:ascii="Calibri" w:hAnsi="Calibri" w:cs="Calibri"/>
          <w:b/>
          <w:sz w:val="36"/>
          <w:szCs w:val="36"/>
        </w:rPr>
        <w:t xml:space="preserve"> léčby na LGN</w:t>
      </w: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  <w:r w:rsidRPr="00985730">
        <w:rPr>
          <w:rFonts w:ascii="Calibri" w:hAnsi="Calibri" w:cs="Calibri"/>
        </w:rPr>
        <w:t>Děkujeme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Nemocnice Na Homolce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Oddělení stereotaktické a radiační neurochirurgie – gama nůž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Roentgenova 2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15030 Praha 5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Tel: 257 272 917, 29</w:t>
      </w:r>
      <w:r w:rsidR="00572EBA" w:rsidRPr="00985730">
        <w:rPr>
          <w:rFonts w:ascii="Calibri" w:hAnsi="Calibri" w:cs="Calibri"/>
        </w:rPr>
        <w:t>76</w:t>
      </w:r>
    </w:p>
    <w:p w:rsidR="002C11F1" w:rsidRPr="00985730" w:rsidRDefault="002C11F1" w:rsidP="002C11F1">
      <w:pPr>
        <w:spacing w:after="0" w:line="240" w:lineRule="auto"/>
        <w:rPr>
          <w:rFonts w:ascii="Calibri" w:hAnsi="Calibri" w:cs="Calibri"/>
        </w:rPr>
      </w:pPr>
      <w:r w:rsidRPr="00985730">
        <w:rPr>
          <w:rFonts w:ascii="Calibri" w:hAnsi="Calibri" w:cs="Calibri"/>
        </w:rPr>
        <w:t>e-mail: gama@homolka.cz</w:t>
      </w: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2C11F1" w:rsidRPr="00985730" w:rsidRDefault="002C11F1" w:rsidP="002C11F1">
      <w:pPr>
        <w:rPr>
          <w:rFonts w:ascii="Calibri" w:hAnsi="Calibri" w:cs="Calibri"/>
        </w:rPr>
      </w:pPr>
    </w:p>
    <w:p w:rsidR="00F20738" w:rsidRPr="00985730" w:rsidRDefault="00F20738" w:rsidP="002C11F1">
      <w:pPr>
        <w:rPr>
          <w:rFonts w:ascii="Calibri" w:hAnsi="Calibri" w:cs="Calibri"/>
        </w:rPr>
      </w:pPr>
    </w:p>
    <w:sectPr w:rsidR="00F20738" w:rsidRPr="0098573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BA" w:rsidRDefault="000B07BA" w:rsidP="00985730">
      <w:pPr>
        <w:spacing w:after="0" w:line="240" w:lineRule="auto"/>
      </w:pPr>
      <w:r>
        <w:separator/>
      </w:r>
    </w:p>
  </w:endnote>
  <w:endnote w:type="continuationSeparator" w:id="0">
    <w:p w:rsidR="000B07BA" w:rsidRDefault="000B07BA" w:rsidP="0098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7BA" w:rsidRPr="00985730" w:rsidRDefault="000B07BA" w:rsidP="0098573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985730">
      <w:rPr>
        <w:rFonts w:ascii="Calibri" w:eastAsia="Calibri" w:hAnsi="Calibri" w:cs="Times New Roman"/>
        <w:sz w:val="16"/>
        <w:szCs w:val="16"/>
        <w:lang w:eastAsia="cs-CZ"/>
      </w:rPr>
      <w:t>Verze:01,0</w:t>
    </w:r>
    <w:r>
      <w:rPr>
        <w:rFonts w:ascii="Calibri" w:eastAsia="Calibri" w:hAnsi="Calibri" w:cs="Times New Roman"/>
        <w:sz w:val="16"/>
        <w:szCs w:val="16"/>
        <w:lang w:eastAsia="cs-CZ"/>
      </w:rPr>
      <w:t>7</w:t>
    </w:r>
    <w:r w:rsidRPr="00985730">
      <w:rPr>
        <w:rFonts w:ascii="Calibri" w:eastAsia="Calibri" w:hAnsi="Calibri" w:cs="Times New Roman"/>
        <w:sz w:val="16"/>
        <w:szCs w:val="16"/>
        <w:lang w:eastAsia="cs-CZ"/>
      </w:rPr>
      <w:t>/2017</w:t>
    </w:r>
    <w:r w:rsidRPr="00985730">
      <w:rPr>
        <w:rFonts w:ascii="Calibri" w:eastAsia="Calibri" w:hAnsi="Calibri" w:cs="Times New Roman"/>
        <w:sz w:val="16"/>
        <w:szCs w:val="16"/>
        <w:lang w:eastAsia="cs-CZ"/>
      </w:rPr>
      <w:tab/>
    </w:r>
    <w:r w:rsidRPr="00985730">
      <w:rPr>
        <w:rFonts w:ascii="Calibri" w:eastAsia="Calibri" w:hAnsi="Calibri" w:cs="Times New Roman"/>
        <w:sz w:val="16"/>
        <w:szCs w:val="16"/>
        <w:lang w:eastAsia="cs-CZ"/>
      </w:rPr>
      <w:tab/>
      <w:t xml:space="preserve">Stránka 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begin"/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instrText>PAGE</w:instrTex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separate"/>
    </w:r>
    <w:r w:rsidR="007C69B7">
      <w:rPr>
        <w:rFonts w:ascii="Calibri" w:eastAsia="Calibri" w:hAnsi="Calibri" w:cs="Times New Roman"/>
        <w:b/>
        <w:bCs/>
        <w:noProof/>
        <w:sz w:val="16"/>
        <w:szCs w:val="16"/>
        <w:lang w:eastAsia="cs-CZ"/>
      </w:rPr>
      <w:t>1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end"/>
    </w:r>
    <w:r w:rsidRPr="00985730">
      <w:rPr>
        <w:rFonts w:ascii="Calibri" w:eastAsia="Calibri" w:hAnsi="Calibri" w:cs="Times New Roman"/>
        <w:sz w:val="16"/>
        <w:szCs w:val="16"/>
        <w:lang w:eastAsia="cs-CZ"/>
      </w:rPr>
      <w:t xml:space="preserve"> z 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begin"/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instrText>NUMPAGES</w:instrTex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separate"/>
    </w:r>
    <w:r w:rsidR="007C69B7">
      <w:rPr>
        <w:rFonts w:ascii="Calibri" w:eastAsia="Calibri" w:hAnsi="Calibri" w:cs="Times New Roman"/>
        <w:b/>
        <w:bCs/>
        <w:noProof/>
        <w:sz w:val="16"/>
        <w:szCs w:val="16"/>
        <w:lang w:eastAsia="cs-CZ"/>
      </w:rPr>
      <w:t>1</w:t>
    </w:r>
    <w:r w:rsidRPr="00985730">
      <w:rPr>
        <w:rFonts w:ascii="Calibri" w:eastAsia="Calibri" w:hAnsi="Calibri" w:cs="Times New Roman"/>
        <w:b/>
        <w:bCs/>
        <w:sz w:val="16"/>
        <w:szCs w:val="16"/>
        <w:lang w:eastAsia="cs-CZ"/>
      </w:rPr>
      <w:fldChar w:fldCharType="end"/>
    </w:r>
  </w:p>
  <w:p w:rsidR="000B07BA" w:rsidRDefault="000B0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BA" w:rsidRDefault="000B07BA" w:rsidP="00985730">
      <w:pPr>
        <w:spacing w:after="0" w:line="240" w:lineRule="auto"/>
      </w:pPr>
      <w:r>
        <w:separator/>
      </w:r>
    </w:p>
  </w:footnote>
  <w:footnote w:type="continuationSeparator" w:id="0">
    <w:p w:rsidR="000B07BA" w:rsidRDefault="000B07BA" w:rsidP="0098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6663"/>
    </w:tblGrid>
    <w:tr w:rsidR="000B07BA" w:rsidRPr="00985730" w:rsidTr="00FF6BDB">
      <w:trPr>
        <w:trHeight w:val="725"/>
      </w:trPr>
      <w:tc>
        <w:tcPr>
          <w:tcW w:w="851" w:type="dxa"/>
          <w:shd w:val="clear" w:color="auto" w:fill="auto"/>
        </w:tcPr>
        <w:p w:rsidR="000B07BA" w:rsidRPr="00985730" w:rsidRDefault="000B07BA" w:rsidP="00985730">
          <w:pPr>
            <w:spacing w:before="120" w:after="120" w:line="240" w:lineRule="auto"/>
            <w:ind w:right="-138"/>
            <w:jc w:val="both"/>
            <w:rPr>
              <w:rFonts w:ascii="Calibri" w:eastAsia="Calibri" w:hAnsi="Calibri" w:cs="Times New Roman"/>
              <w:b/>
              <w:szCs w:val="24"/>
              <w:lang w:eastAsia="cs-CZ"/>
            </w:rPr>
          </w:pPr>
          <w:r w:rsidRPr="00985730">
            <w:rPr>
              <w:rFonts w:ascii="Calibri" w:eastAsia="Calibri" w:hAnsi="Calibri" w:cs="Times New Roman"/>
              <w:b/>
              <w:noProof/>
              <w:color w:val="1B587C"/>
              <w:szCs w:val="28"/>
              <w:lang w:eastAsia="cs-CZ"/>
            </w:rPr>
            <w:drawing>
              <wp:inline distT="0" distB="0" distL="0" distR="0">
                <wp:extent cx="389255" cy="379095"/>
                <wp:effectExtent l="0" t="0" r="0" b="1905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auto"/>
        </w:tcPr>
        <w:p w:rsidR="000B07BA" w:rsidRPr="00985730" w:rsidRDefault="000B07BA" w:rsidP="00985730">
          <w:pPr>
            <w:spacing w:before="120" w:after="0" w:line="240" w:lineRule="auto"/>
            <w:jc w:val="both"/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</w:pPr>
          <w:r w:rsidRPr="00985730"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  <w:t xml:space="preserve">Roentgenova 2, 150 30 Praha 5   </w:t>
          </w:r>
        </w:p>
        <w:p w:rsidR="000B07BA" w:rsidRPr="00985730" w:rsidRDefault="000B07BA" w:rsidP="00985730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</w:pPr>
          <w:r w:rsidRPr="00985730">
            <w:rPr>
              <w:rFonts w:ascii="Calibri" w:eastAsia="Calibri" w:hAnsi="Calibri" w:cs="Times New Roman"/>
              <w:sz w:val="16"/>
              <w:szCs w:val="16"/>
              <w:lang w:eastAsia="cs-CZ"/>
            </w:rPr>
            <w:t>Tel.: +420 257 271 111</w:t>
          </w:r>
          <w:r w:rsidRPr="00985730">
            <w:rPr>
              <w:rFonts w:ascii="Calibri" w:eastAsia="Calibri" w:hAnsi="Calibri" w:cs="Times New Roman"/>
              <w:b/>
              <w:bCs/>
              <w:iCs/>
              <w:sz w:val="16"/>
              <w:szCs w:val="16"/>
              <w:lang w:eastAsia="cs-CZ"/>
            </w:rPr>
            <w:t xml:space="preserve"> </w:t>
          </w:r>
        </w:p>
        <w:p w:rsidR="000B07BA" w:rsidRPr="00985730" w:rsidRDefault="000B07BA" w:rsidP="00985730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  <w:sz w:val="20"/>
              <w:szCs w:val="20"/>
              <w:lang w:eastAsia="cs-CZ"/>
            </w:rPr>
          </w:pPr>
          <w:r w:rsidRPr="00985730">
            <w:rPr>
              <w:rFonts w:ascii="Calibri" w:eastAsia="Calibri" w:hAnsi="Calibri" w:cs="Times New Roman"/>
              <w:sz w:val="16"/>
              <w:szCs w:val="16"/>
              <w:lang w:eastAsia="cs-CZ"/>
            </w:rPr>
            <w:t>IČO: 00023884</w:t>
          </w:r>
          <w:r w:rsidRPr="00985730">
            <w:rPr>
              <w:rFonts w:ascii="Calibri" w:eastAsia="Calibri" w:hAnsi="Calibri" w:cs="Times New Roman"/>
              <w:b/>
              <w:bCs/>
              <w:iCs/>
              <w:sz w:val="18"/>
              <w:szCs w:val="20"/>
              <w:lang w:eastAsia="cs-CZ"/>
            </w:rPr>
            <w:t xml:space="preserve"> </w:t>
          </w:r>
        </w:p>
      </w:tc>
      <w:tc>
        <w:tcPr>
          <w:tcW w:w="6663" w:type="dxa"/>
          <w:shd w:val="clear" w:color="auto" w:fill="auto"/>
        </w:tcPr>
        <w:p w:rsidR="000B07BA" w:rsidRDefault="000B07BA" w:rsidP="00985730">
          <w:pPr>
            <w:spacing w:before="120" w:after="0" w:line="240" w:lineRule="auto"/>
            <w:ind w:right="743"/>
            <w:jc w:val="right"/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</w:pPr>
          <w:r w:rsidRPr="00985730"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  <w:t>05_F_OSRN_ 01</w:t>
          </w:r>
          <w:r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  <w:t xml:space="preserve">6 </w:t>
          </w:r>
        </w:p>
        <w:p w:rsidR="000B07BA" w:rsidRPr="00985730" w:rsidRDefault="000B07BA" w:rsidP="00985730">
          <w:pPr>
            <w:spacing w:before="120" w:after="0" w:line="240" w:lineRule="auto"/>
            <w:ind w:right="743"/>
            <w:jc w:val="right"/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</w:pPr>
          <w:r>
            <w:rPr>
              <w:rFonts w:ascii="Calibri" w:eastAsia="Calibri" w:hAnsi="Calibri" w:cs="Times New Roman"/>
              <w:b/>
              <w:sz w:val="16"/>
              <w:szCs w:val="16"/>
              <w:lang w:eastAsia="cs-CZ"/>
            </w:rPr>
            <w:t>Indikace léčby na LGN</w:t>
          </w:r>
        </w:p>
      </w:tc>
    </w:tr>
  </w:tbl>
  <w:p w:rsidR="000B07BA" w:rsidRDefault="000B07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EE"/>
    <w:rsid w:val="00030915"/>
    <w:rsid w:val="000B07BA"/>
    <w:rsid w:val="001D1DC5"/>
    <w:rsid w:val="002C11F1"/>
    <w:rsid w:val="002D61F0"/>
    <w:rsid w:val="003D28FA"/>
    <w:rsid w:val="00400E09"/>
    <w:rsid w:val="00564E5F"/>
    <w:rsid w:val="00572EBA"/>
    <w:rsid w:val="005B56EE"/>
    <w:rsid w:val="006E14DB"/>
    <w:rsid w:val="007C69B7"/>
    <w:rsid w:val="007E186E"/>
    <w:rsid w:val="00985730"/>
    <w:rsid w:val="009E54B1"/>
    <w:rsid w:val="00B43F80"/>
    <w:rsid w:val="00DB4D67"/>
    <w:rsid w:val="00E70C51"/>
    <w:rsid w:val="00F12B23"/>
    <w:rsid w:val="00F20738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211FD86-5876-44C3-AA46-B85C580C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F8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857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85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730"/>
  </w:style>
  <w:style w:type="paragraph" w:styleId="Zpat">
    <w:name w:val="footer"/>
    <w:basedOn w:val="Normln"/>
    <w:link w:val="ZpatChar"/>
    <w:uiPriority w:val="99"/>
    <w:unhideWhenUsed/>
    <w:rsid w:val="00985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730"/>
  </w:style>
  <w:style w:type="character" w:styleId="Zstupntext">
    <w:name w:val="Placeholder Text"/>
    <w:basedOn w:val="Standardnpsmoodstavce"/>
    <w:uiPriority w:val="99"/>
    <w:semiHidden/>
    <w:rsid w:val="002D61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Primariát - OSRN</dc:creator>
  <cp:keywords/>
  <dc:description/>
  <cp:lastModifiedBy>Hanuška Jaromír</cp:lastModifiedBy>
  <cp:revision>8</cp:revision>
  <cp:lastPrinted>2021-03-09T17:22:00Z</cp:lastPrinted>
  <dcterms:created xsi:type="dcterms:W3CDTF">2017-09-18T12:23:00Z</dcterms:created>
  <dcterms:modified xsi:type="dcterms:W3CDTF">2021-03-09T17:23:00Z</dcterms:modified>
</cp:coreProperties>
</file>